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center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  <w:t xml:space="preserve"> 项目采购公告</w:t>
      </w:r>
    </w:p>
    <w:tbl>
      <w:tblPr>
        <w:tblStyle w:val="6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5"/>
        <w:gridCol w:w="5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采购项目名称</w:t>
            </w:r>
          </w:p>
        </w:tc>
        <w:tc>
          <w:tcPr>
            <w:tcW w:w="5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摄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四川省委政法委宣传片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》</w:t>
            </w:r>
          </w:p>
        </w:tc>
      </w:tr>
      <w:tr>
        <w:trPr>
          <w:trHeight w:val="571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项目资金来源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预算经费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项目最高报价（万元）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采购方式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竞争性谈判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公告发布时间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采 购 人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四川正道文化传播中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项目个数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采购内容描述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时长约5分钟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四川省委政法委宣传片，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  <w:lang w:val="en-US" w:eastAsia="zh-CN" w:bidi="ar"/>
              </w:rPr>
              <w:t>围绕今年四川政法工作取得的“亮点”成果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  <w:lang w:val="en" w:eastAsia="zh-CN"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  <w:lang w:val="en-US" w:eastAsia="zh-CN" w:bidi="ar"/>
              </w:rPr>
              <w:t>创作具有四川元素脍炙人口的MV宣传片，用群众喜闻乐见的方式，提高政法宣传工作的生动性，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</w:rPr>
              <w:t>进一步推动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  <w:lang w:eastAsia="zh-CN"/>
              </w:rPr>
              <w:t>四川政法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</w:rPr>
              <w:t>宣传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  <w:lang w:eastAsia="zh-CN"/>
              </w:rPr>
              <w:t>工作质效全面提升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6"/>
                <w:kern w:val="0"/>
                <w:sz w:val="30"/>
                <w:szCs w:val="30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供应商参加采购应当具备的资格条件和应当提供的相关证明材料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0"/>
                <w:szCs w:val="30"/>
              </w:rPr>
              <w:t>1、公司简介及业绩；2、营业执照（三证合一）副本复印件；3、法定代表人授权书原件；4、授权代表的身份证复印件。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供应商报名时间、地点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日前，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商业后街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3号省委综合楼9楼9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05办公室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资料递交时间、地点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日前，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商业后街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3号省委综合楼9楼9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05办公室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采购人及联系方式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商业后街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3号省委综合楼9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05办公室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联系人：易加川；联系电话：8660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注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wordWrap w:val="0"/>
        <w:spacing w:line="600" w:lineRule="atLeast"/>
        <w:ind w:firstLine="3750" w:firstLineChars="125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采购人：四川正道文化传播中心</w:t>
      </w:r>
    </w:p>
    <w:p>
      <w:pPr>
        <w:widowControl/>
        <w:shd w:val="clear" w:color="auto" w:fill="FFFFFF"/>
        <w:wordWrap w:val="0"/>
        <w:spacing w:line="600" w:lineRule="atLeast"/>
        <w:ind w:firstLine="4650" w:firstLineChars="1550"/>
        <w:jc w:val="lef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C"/>
    <w:rsid w:val="00035558"/>
    <w:rsid w:val="0006781C"/>
    <w:rsid w:val="0008238C"/>
    <w:rsid w:val="0009560A"/>
    <w:rsid w:val="001846F4"/>
    <w:rsid w:val="00246D7E"/>
    <w:rsid w:val="00263A70"/>
    <w:rsid w:val="002D3F02"/>
    <w:rsid w:val="003547F4"/>
    <w:rsid w:val="003E0146"/>
    <w:rsid w:val="003E6AEC"/>
    <w:rsid w:val="0046180A"/>
    <w:rsid w:val="00676D5A"/>
    <w:rsid w:val="0072131F"/>
    <w:rsid w:val="00727D1A"/>
    <w:rsid w:val="0073742E"/>
    <w:rsid w:val="007C2684"/>
    <w:rsid w:val="009F62BC"/>
    <w:rsid w:val="00CC34BF"/>
    <w:rsid w:val="00CE4DF4"/>
    <w:rsid w:val="00D13C6C"/>
    <w:rsid w:val="00D36F91"/>
    <w:rsid w:val="00E92059"/>
    <w:rsid w:val="0DBA07FD"/>
    <w:rsid w:val="4A81256B"/>
    <w:rsid w:val="56C12F5A"/>
    <w:rsid w:val="56F70AF9"/>
    <w:rsid w:val="6FFE79B5"/>
    <w:rsid w:val="76757993"/>
    <w:rsid w:val="9BF5A2CC"/>
    <w:rsid w:val="B1EE761F"/>
    <w:rsid w:val="EF7ED8F4"/>
    <w:rsid w:val="FFF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553</Characters>
  <Lines>4</Lines>
  <Paragraphs>1</Paragraphs>
  <TotalTime>47</TotalTime>
  <ScaleCrop>false</ScaleCrop>
  <LinksUpToDate>false</LinksUpToDate>
  <CharactersWithSpaces>649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2020-10-14T14:35:00Z</dcterms:created>
  <dc:creator>1</dc:creator>
  <cp:lastModifiedBy>user</cp:lastModifiedBy>
  <cp:lastPrinted>2023-12-19T18:08:00Z</cp:lastPrinted>
  <dcterms:modified xsi:type="dcterms:W3CDTF">2023-12-21T10:01:42Z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